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F4" w:rsidRPr="002047F4" w:rsidRDefault="002047F4" w:rsidP="00AB537D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b/>
          <w:bCs/>
          <w:lang w:val="en-US"/>
        </w:rPr>
        <w:t>AMERICAN THORACIC SOCIETY DOCUMENTS</w:t>
      </w:r>
    </w:p>
    <w:p w:rsidR="00731942" w:rsidRDefault="002047F4" w:rsidP="00AB537D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 xml:space="preserve">Pharmacologic Management of Chronic Obstructive Pulmonary Disease </w:t>
      </w:r>
      <w:r w:rsidR="00731942">
        <w:rPr>
          <w:b/>
          <w:bCs/>
          <w:lang w:val="en-US"/>
        </w:rPr>
        <w:t>a</w:t>
      </w:r>
      <w:r w:rsidRPr="00731942">
        <w:rPr>
          <w:b/>
          <w:bCs/>
          <w:lang w:val="en-US"/>
        </w:rPr>
        <w:t xml:space="preserve">n Official American </w:t>
      </w:r>
    </w:p>
    <w:p w:rsidR="002047F4" w:rsidRPr="00731942" w:rsidRDefault="002047F4" w:rsidP="00AB537D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 xml:space="preserve">Thoracic Society Clinical Practice Guideline: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Linda </w:t>
      </w:r>
      <w:proofErr w:type="spellStart"/>
      <w:r w:rsidRPr="002047F4">
        <w:rPr>
          <w:lang w:val="en-US"/>
        </w:rPr>
        <w:t>Nici</w:t>
      </w:r>
      <w:proofErr w:type="spellEnd"/>
      <w:r w:rsidRPr="002047F4">
        <w:rPr>
          <w:lang w:val="en-US"/>
        </w:rPr>
        <w:t xml:space="preserve">, </w:t>
      </w:r>
      <w:proofErr w:type="spellStart"/>
      <w:r w:rsidRPr="002047F4">
        <w:rPr>
          <w:lang w:val="en-US"/>
        </w:rPr>
        <w:t>Manoj</w:t>
      </w:r>
      <w:proofErr w:type="spellEnd"/>
      <w:r w:rsidRPr="002047F4">
        <w:rPr>
          <w:lang w:val="en-US"/>
        </w:rPr>
        <w:t xml:space="preserve"> J. </w:t>
      </w:r>
      <w:proofErr w:type="spellStart"/>
      <w:r w:rsidRPr="002047F4">
        <w:rPr>
          <w:lang w:val="en-US"/>
        </w:rPr>
        <w:t>Mammen</w:t>
      </w:r>
      <w:proofErr w:type="spellEnd"/>
      <w:r w:rsidRPr="002047F4">
        <w:rPr>
          <w:lang w:val="en-US"/>
        </w:rPr>
        <w:t xml:space="preserve">, Edward </w:t>
      </w:r>
      <w:proofErr w:type="spellStart"/>
      <w:r w:rsidRPr="002047F4">
        <w:rPr>
          <w:lang w:val="en-US"/>
        </w:rPr>
        <w:t>Charbek</w:t>
      </w:r>
      <w:proofErr w:type="spellEnd"/>
      <w:r w:rsidRPr="002047F4">
        <w:rPr>
          <w:lang w:val="en-US"/>
        </w:rPr>
        <w:t>, Paul E. Alexander, David H. Au, Cynthia M. Boyd,</w:t>
      </w:r>
      <w:r>
        <w:rPr>
          <w:lang w:val="en-US"/>
        </w:rPr>
        <w:t xml:space="preserve">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Gerard J. </w:t>
      </w:r>
      <w:proofErr w:type="spellStart"/>
      <w:r w:rsidRPr="002047F4">
        <w:rPr>
          <w:lang w:val="en-US"/>
        </w:rPr>
        <w:t>Criner</w:t>
      </w:r>
      <w:proofErr w:type="spellEnd"/>
      <w:r w:rsidRPr="002047F4">
        <w:rPr>
          <w:lang w:val="en-US"/>
        </w:rPr>
        <w:t xml:space="preserve">, Gavin C. Donaldson, Michael Dreher, Vincent S. Fan, Andrea S. Gershon, </w:t>
      </w:r>
      <w:proofErr w:type="spellStart"/>
      <w:r w:rsidRPr="002047F4">
        <w:rPr>
          <w:lang w:val="en-US"/>
        </w:rPr>
        <w:t>MeiLan</w:t>
      </w:r>
      <w:proofErr w:type="spellEnd"/>
      <w:r w:rsidRPr="002047F4">
        <w:rPr>
          <w:lang w:val="en-US"/>
        </w:rPr>
        <w:t xml:space="preserve"> K.</w:t>
      </w:r>
    </w:p>
    <w:p w:rsidR="002047F4" w:rsidRPr="00473EC7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s-ES_tradnl"/>
        </w:rPr>
      </w:pPr>
      <w:r w:rsidRPr="002047F4">
        <w:rPr>
          <w:lang w:val="en-US"/>
        </w:rPr>
        <w:t xml:space="preserve"> </w:t>
      </w:r>
      <w:r w:rsidRPr="00473EC7">
        <w:rPr>
          <w:lang w:val="es-ES_tradnl"/>
        </w:rPr>
        <w:t xml:space="preserve">Han, Jerry A. </w:t>
      </w:r>
      <w:proofErr w:type="spellStart"/>
      <w:r w:rsidRPr="00473EC7">
        <w:rPr>
          <w:lang w:val="es-ES_tradnl"/>
        </w:rPr>
        <w:t>Krishnan</w:t>
      </w:r>
      <w:proofErr w:type="spellEnd"/>
      <w:r w:rsidRPr="00473EC7">
        <w:rPr>
          <w:lang w:val="es-ES_tradnl"/>
        </w:rPr>
        <w:t xml:space="preserve">, Fernando J. </w:t>
      </w:r>
      <w:proofErr w:type="spellStart"/>
      <w:r w:rsidRPr="00473EC7">
        <w:rPr>
          <w:lang w:val="es-ES_tradnl"/>
        </w:rPr>
        <w:t>Martinez</w:t>
      </w:r>
      <w:proofErr w:type="spellEnd"/>
      <w:r w:rsidRPr="00473EC7">
        <w:rPr>
          <w:lang w:val="es-ES_tradnl"/>
        </w:rPr>
        <w:t xml:space="preserve">, Paula M. </w:t>
      </w:r>
      <w:proofErr w:type="spellStart"/>
      <w:r w:rsidRPr="00473EC7">
        <w:rPr>
          <w:lang w:val="es-ES_tradnl"/>
        </w:rPr>
        <w:t>Meek</w:t>
      </w:r>
      <w:proofErr w:type="spellEnd"/>
      <w:r w:rsidRPr="00473EC7">
        <w:rPr>
          <w:lang w:val="es-ES_tradnl"/>
        </w:rPr>
        <w:t xml:space="preserve">, Michael Morgan, Michael I. </w:t>
      </w:r>
      <w:proofErr w:type="spellStart"/>
      <w:r w:rsidRPr="00473EC7">
        <w:rPr>
          <w:lang w:val="es-ES_tradnl"/>
        </w:rPr>
        <w:t>Polkey</w:t>
      </w:r>
      <w:proofErr w:type="spellEnd"/>
      <w:r w:rsidRPr="00473EC7">
        <w:rPr>
          <w:lang w:val="es-ES_tradnl"/>
        </w:rPr>
        <w:t xml:space="preserve">,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Milo A. </w:t>
      </w:r>
      <w:proofErr w:type="spellStart"/>
      <w:r w:rsidRPr="002047F4">
        <w:rPr>
          <w:lang w:val="en-US"/>
        </w:rPr>
        <w:t>Puhan</w:t>
      </w:r>
      <w:proofErr w:type="spellEnd"/>
      <w:r w:rsidRPr="002047F4">
        <w:rPr>
          <w:lang w:val="en-US"/>
        </w:rPr>
        <w:t xml:space="preserve">, Mohsen </w:t>
      </w:r>
      <w:proofErr w:type="spellStart"/>
      <w:r w:rsidRPr="002047F4">
        <w:rPr>
          <w:lang w:val="en-US"/>
        </w:rPr>
        <w:t>Sadatsafavi</w:t>
      </w:r>
      <w:proofErr w:type="spellEnd"/>
      <w:r w:rsidRPr="002047F4">
        <w:rPr>
          <w:lang w:val="en-US"/>
        </w:rPr>
        <w:t xml:space="preserve">, Don D. Sin, George R. </w:t>
      </w:r>
      <w:proofErr w:type="spellStart"/>
      <w:r w:rsidRPr="002047F4">
        <w:rPr>
          <w:lang w:val="en-US"/>
        </w:rPr>
        <w:t>Washko</w:t>
      </w:r>
      <w:proofErr w:type="spellEnd"/>
      <w:r w:rsidRPr="002047F4">
        <w:rPr>
          <w:lang w:val="en-US"/>
        </w:rPr>
        <w:t xml:space="preserve">, Jadwiga A. </w:t>
      </w:r>
      <w:proofErr w:type="spellStart"/>
      <w:r w:rsidRPr="002047F4">
        <w:rPr>
          <w:lang w:val="en-US"/>
        </w:rPr>
        <w:t>Wedzicha</w:t>
      </w:r>
      <w:proofErr w:type="spellEnd"/>
      <w:r w:rsidRPr="002047F4">
        <w:rPr>
          <w:lang w:val="en-US"/>
        </w:rPr>
        <w:t xml:space="preserve">, and Shawn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D. Aaron; on behalf of the American Thoracic Society Assembly on Clinical Problems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b/>
          <w:bCs/>
          <w:lang w:val="en-US"/>
        </w:rPr>
        <w:t xml:space="preserve">THIS OFFICIAL CLINICAL PRACTICE GUIDELINE WAS APPROVED BY THE AMERICAN THORACIC </w:t>
      </w:r>
    </w:p>
    <w:p w:rsidR="002047F4" w:rsidRP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b/>
          <w:bCs/>
          <w:lang w:val="en-US"/>
        </w:rPr>
        <w:t>SOCIETY FEBRUARY 2020</w:t>
      </w:r>
    </w:p>
    <w:p w:rsidR="002047F4" w:rsidRDefault="002047F4" w:rsidP="00AB537D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2047F4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731942">
        <w:rPr>
          <w:lang w:val="en-US"/>
        </w:rPr>
        <w:t>American Journal of Respiratory and Critical Care Medicine Volume 201 Number 9 | May 1 2020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E4F36" w:rsidRDefault="00CE4F36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2047F4" w:rsidRP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CE4F36">
        <w:rPr>
          <w:b/>
          <w:bCs/>
          <w:lang w:val="en-US"/>
        </w:rPr>
        <w:t>Summary of Recommendations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In patients with chronic obstructive pulmonary disease (COPD)</w:t>
      </w:r>
      <w:r>
        <w:rPr>
          <w:lang w:val="en-US"/>
        </w:rPr>
        <w:t xml:space="preserve"> </w:t>
      </w:r>
      <w:r w:rsidRPr="002047F4">
        <w:rPr>
          <w:lang w:val="en-US"/>
        </w:rPr>
        <w:t xml:space="preserve">who complain of dyspnea or exercise 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>
        <w:rPr>
          <w:lang w:val="en-US"/>
        </w:rPr>
        <w:t>i</w:t>
      </w:r>
      <w:r w:rsidRPr="002047F4">
        <w:rPr>
          <w:lang w:val="en-US"/>
        </w:rPr>
        <w:t>ntolerance, we recommend long-acting b2-agonist (LABA)/long-acting muscarinic antagonist (LAMA</w:t>
      </w: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combination therapy over LABA or LAMA monotherapy (strong recommendation, moderate </w:t>
      </w:r>
    </w:p>
    <w:p w:rsidR="00FA6508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certainty evidence).</w:t>
      </w:r>
    </w:p>
    <w:p w:rsidR="00FA6508" w:rsidRDefault="00FA6508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FA6508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In patients with COPD who complain of dyspnea or exercise intolerance despite dual therapy with </w:t>
      </w:r>
    </w:p>
    <w:p w:rsidR="00FA6508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LABA/LAMA, we suggest the use of triple therapy with inhaled corticosteroids</w:t>
      </w:r>
      <w:r w:rsidR="00FA6508">
        <w:rPr>
          <w:lang w:val="en-US"/>
        </w:rPr>
        <w:t xml:space="preserve"> </w:t>
      </w:r>
      <w:r w:rsidRPr="002047F4">
        <w:rPr>
          <w:lang w:val="en-US"/>
        </w:rPr>
        <w:t xml:space="preserve">(ICS)/LABA/LAMA over </w:t>
      </w:r>
    </w:p>
    <w:p w:rsidR="00FA6508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dual therapy with LABA/LAMA in those patients with a history of one or more</w:t>
      </w:r>
      <w:r w:rsidR="00FA6508">
        <w:rPr>
          <w:lang w:val="en-US"/>
        </w:rPr>
        <w:t xml:space="preserve"> </w:t>
      </w:r>
      <w:r w:rsidRPr="002047F4">
        <w:rPr>
          <w:lang w:val="en-US"/>
        </w:rPr>
        <w:t xml:space="preserve">exacerbations in the </w:t>
      </w:r>
    </w:p>
    <w:p w:rsidR="00FA6508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lang w:val="en-US"/>
        </w:rPr>
        <w:t xml:space="preserve">past year requiring antibiotics or oral steroids or hospitalization </w:t>
      </w:r>
      <w:r w:rsidRPr="00731942">
        <w:rPr>
          <w:b/>
          <w:bCs/>
          <w:lang w:val="en-US"/>
        </w:rPr>
        <w:t xml:space="preserve">(conditional recommendation, </w:t>
      </w:r>
    </w:p>
    <w:p w:rsidR="00FA6508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 xml:space="preserve">moderate certainty evidence). </w:t>
      </w:r>
    </w:p>
    <w:p w:rsidR="00FA6508" w:rsidRDefault="00FA6508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FA6508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In patients with COPD who are receiving triple therapy (ICS/LABA/LAMA), we suggest that the ICS can </w:t>
      </w:r>
    </w:p>
    <w:p w:rsidR="00FA6508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lang w:val="en-US"/>
        </w:rPr>
        <w:t xml:space="preserve">be withdrawn if the patient has had no exacerbations in the past year </w:t>
      </w:r>
      <w:r w:rsidRPr="00731942">
        <w:rPr>
          <w:b/>
          <w:bCs/>
          <w:lang w:val="en-US"/>
        </w:rPr>
        <w:t xml:space="preserve">(conditional recommendation, </w:t>
      </w:r>
    </w:p>
    <w:p w:rsid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731942">
        <w:rPr>
          <w:b/>
          <w:bCs/>
          <w:lang w:val="en-US"/>
        </w:rPr>
        <w:t>moderate certainty evidence)</w:t>
      </w:r>
      <w:r w:rsidRPr="002047F4">
        <w:rPr>
          <w:lang w:val="en-US"/>
        </w:rPr>
        <w:t>. We do not make a recommendation for or against ICS as an additive</w:t>
      </w:r>
    </w:p>
    <w:p w:rsid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therapy to long-acting bronchodilators</w:t>
      </w:r>
      <w:r w:rsidR="00CE4F36">
        <w:rPr>
          <w:lang w:val="en-US"/>
        </w:rPr>
        <w:t xml:space="preserve"> </w:t>
      </w:r>
      <w:r w:rsidRPr="002047F4">
        <w:rPr>
          <w:lang w:val="en-US"/>
        </w:rPr>
        <w:t xml:space="preserve">in patients with COPD and blood eosinophilia, except for </w:t>
      </w:r>
    </w:p>
    <w:p w:rsid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>those patients with a history of one or more exacerbations in the past year requiring antibiotics or</w:t>
      </w:r>
    </w:p>
    <w:p w:rsidR="00CE4F36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lang w:val="en-US"/>
        </w:rPr>
        <w:t>oral steroids or hospitalization, for whom we suggest</w:t>
      </w:r>
      <w:r>
        <w:rPr>
          <w:lang w:val="en-US"/>
        </w:rPr>
        <w:t xml:space="preserve"> </w:t>
      </w:r>
      <w:r w:rsidRPr="002047F4">
        <w:rPr>
          <w:lang w:val="en-US"/>
        </w:rPr>
        <w:t xml:space="preserve">ICS as an additive therapy </w:t>
      </w:r>
      <w:r w:rsidRPr="00731942">
        <w:rPr>
          <w:b/>
          <w:bCs/>
          <w:lang w:val="en-US"/>
        </w:rPr>
        <w:t xml:space="preserve">(conditional </w:t>
      </w:r>
    </w:p>
    <w:p w:rsidR="00CE4F36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 xml:space="preserve">recommendation, moderate certainty evidence). </w:t>
      </w:r>
    </w:p>
    <w:p w:rsidR="00CE4F36" w:rsidRDefault="00CE4F36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2047F4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In patients with COPD and a history of severe and frequent exacerbations despite otherwise optimal </w:t>
      </w:r>
    </w:p>
    <w:p w:rsidR="00CE4F36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2047F4">
        <w:rPr>
          <w:lang w:val="en-US"/>
        </w:rPr>
        <w:t xml:space="preserve">therapy, we advise against the use of maintenance oral corticosteroid therapy </w:t>
      </w:r>
      <w:r w:rsidR="00D248CF" w:rsidRPr="00731942">
        <w:rPr>
          <w:b/>
          <w:bCs/>
          <w:lang w:val="en-US"/>
        </w:rPr>
        <w:t>(</w:t>
      </w:r>
      <w:r w:rsidRPr="00731942">
        <w:rPr>
          <w:b/>
          <w:bCs/>
          <w:lang w:val="en-US"/>
        </w:rPr>
        <w:t xml:space="preserve">conditional </w:t>
      </w:r>
    </w:p>
    <w:p w:rsidR="00CE4F36" w:rsidRDefault="00CE4F36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731942">
        <w:rPr>
          <w:b/>
          <w:bCs/>
          <w:lang w:val="en-US"/>
        </w:rPr>
        <w:t>r</w:t>
      </w:r>
      <w:r w:rsidR="002047F4" w:rsidRPr="00731942">
        <w:rPr>
          <w:b/>
          <w:bCs/>
          <w:lang w:val="en-US"/>
        </w:rPr>
        <w:t>ecommendation, low certainty evidence).</w:t>
      </w:r>
      <w:r w:rsidR="002047F4" w:rsidRPr="002047F4">
        <w:rPr>
          <w:lang w:val="en-US"/>
        </w:rPr>
        <w:t xml:space="preserve"> In individuals with COPD who experience advanced </w:t>
      </w:r>
    </w:p>
    <w:p w:rsid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refractory dyspnea despite otherwise optimal therapy, we suggest that opioid-based therapy be </w:t>
      </w:r>
    </w:p>
    <w:p w:rsidR="00CE4F36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considered for dyspnea management, within a personalized shared decision-making approach </w:t>
      </w:r>
    </w:p>
    <w:p w:rsidR="002047F4" w:rsidRPr="00731942" w:rsidRDefault="002047F4" w:rsidP="002047F4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>(conditional recommendation, very low certainty evidence).</w:t>
      </w:r>
    </w:p>
    <w:p w:rsidR="00CE4F36" w:rsidRDefault="00CE4F36" w:rsidP="002047F4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473EC7" w:rsidRDefault="00473EC7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83B6B" w:rsidRDefault="00C83B6B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731942" w:rsidRPr="00473EC7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i/>
          <w:iCs/>
        </w:rPr>
      </w:pPr>
      <w:r w:rsidRPr="00473EC7">
        <w:rPr>
          <w:b/>
          <w:bCs/>
        </w:rPr>
        <w:lastRenderedPageBreak/>
        <w:t xml:space="preserve">DOCUMENTOS DA </w:t>
      </w:r>
      <w:r w:rsidRPr="00473EC7">
        <w:rPr>
          <w:b/>
          <w:bCs/>
          <w:i/>
          <w:iCs/>
        </w:rPr>
        <w:t>AMERICAN THORACIC SOCIETY (ATS)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</w:rPr>
        <w:t xml:space="preserve">Manejo farmacológico da </w:t>
      </w:r>
      <w:r>
        <w:rPr>
          <w:b/>
          <w:bCs/>
        </w:rPr>
        <w:t>D</w:t>
      </w:r>
      <w:r w:rsidRPr="00731942">
        <w:rPr>
          <w:b/>
          <w:bCs/>
        </w:rPr>
        <w:t xml:space="preserve">oença </w:t>
      </w:r>
      <w:r>
        <w:rPr>
          <w:b/>
          <w:bCs/>
        </w:rPr>
        <w:t>P</w:t>
      </w:r>
      <w:r w:rsidRPr="00731942">
        <w:rPr>
          <w:b/>
          <w:bCs/>
        </w:rPr>
        <w:t xml:space="preserve">ulmonar </w:t>
      </w:r>
      <w:r>
        <w:rPr>
          <w:b/>
          <w:bCs/>
        </w:rPr>
        <w:t>O</w:t>
      </w:r>
      <w:r w:rsidRPr="00731942">
        <w:rPr>
          <w:b/>
          <w:bCs/>
        </w:rPr>
        <w:t xml:space="preserve">bstrutiva </w:t>
      </w:r>
      <w:r>
        <w:rPr>
          <w:b/>
          <w:bCs/>
        </w:rPr>
        <w:t>C</w:t>
      </w:r>
      <w:r w:rsidRPr="00731942">
        <w:rPr>
          <w:b/>
          <w:bCs/>
        </w:rPr>
        <w:t>rônica, um</w:t>
      </w:r>
      <w:r>
        <w:rPr>
          <w:b/>
          <w:bCs/>
        </w:rPr>
        <w:t xml:space="preserve">a diretriz oficial da 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  <w:r w:rsidRPr="00731942">
        <w:rPr>
          <w:b/>
          <w:bCs/>
          <w:lang w:val="en-US"/>
        </w:rPr>
        <w:t>American Thoracic Society (ATS)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731942">
        <w:rPr>
          <w:lang w:val="en-US"/>
        </w:rPr>
        <w:t xml:space="preserve">Linda </w:t>
      </w:r>
      <w:proofErr w:type="spellStart"/>
      <w:r w:rsidRPr="00731942">
        <w:rPr>
          <w:lang w:val="en-US"/>
        </w:rPr>
        <w:t>Nici</w:t>
      </w:r>
      <w:proofErr w:type="spellEnd"/>
      <w:r w:rsidRPr="00731942">
        <w:rPr>
          <w:lang w:val="en-US"/>
        </w:rPr>
        <w:t xml:space="preserve">, </w:t>
      </w:r>
      <w:proofErr w:type="spellStart"/>
      <w:r w:rsidRPr="00731942">
        <w:rPr>
          <w:lang w:val="en-US"/>
        </w:rPr>
        <w:t>Manoj</w:t>
      </w:r>
      <w:proofErr w:type="spellEnd"/>
      <w:r w:rsidRPr="00731942">
        <w:rPr>
          <w:lang w:val="en-US"/>
        </w:rPr>
        <w:t xml:space="preserve"> J. </w:t>
      </w:r>
      <w:proofErr w:type="spellStart"/>
      <w:r w:rsidRPr="00731942">
        <w:rPr>
          <w:lang w:val="en-US"/>
        </w:rPr>
        <w:t>Mammen</w:t>
      </w:r>
      <w:proofErr w:type="spellEnd"/>
      <w:r w:rsidRPr="00731942">
        <w:rPr>
          <w:lang w:val="en-US"/>
        </w:rPr>
        <w:t xml:space="preserve">, Edward </w:t>
      </w:r>
      <w:proofErr w:type="spellStart"/>
      <w:r w:rsidRPr="00731942">
        <w:rPr>
          <w:lang w:val="en-US"/>
        </w:rPr>
        <w:t>Charbek</w:t>
      </w:r>
      <w:proofErr w:type="spellEnd"/>
      <w:r w:rsidRPr="00731942">
        <w:rPr>
          <w:lang w:val="en-US"/>
        </w:rPr>
        <w:t xml:space="preserve">, Paul E. Alexander, David H. Au, Cynthia M. Boyd, </w:t>
      </w:r>
    </w:p>
    <w:p w:rsid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Gerard J. </w:t>
      </w:r>
      <w:proofErr w:type="spellStart"/>
      <w:r w:rsidRPr="002047F4">
        <w:rPr>
          <w:lang w:val="en-US"/>
        </w:rPr>
        <w:t>Criner</w:t>
      </w:r>
      <w:proofErr w:type="spellEnd"/>
      <w:r w:rsidRPr="002047F4">
        <w:rPr>
          <w:lang w:val="en-US"/>
        </w:rPr>
        <w:t xml:space="preserve">, Gavin C. Donaldson, Michael Dreher, Vincent S. Fan, Andrea S. Gershon, </w:t>
      </w:r>
      <w:proofErr w:type="spellStart"/>
      <w:r w:rsidRPr="002047F4">
        <w:rPr>
          <w:lang w:val="en-US"/>
        </w:rPr>
        <w:t>MeiLan</w:t>
      </w:r>
      <w:proofErr w:type="spellEnd"/>
      <w:r w:rsidRPr="002047F4">
        <w:rPr>
          <w:lang w:val="en-US"/>
        </w:rPr>
        <w:t xml:space="preserve"> K.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s-ES_tradnl"/>
        </w:rPr>
      </w:pPr>
      <w:r w:rsidRPr="002047F4">
        <w:rPr>
          <w:lang w:val="en-US"/>
        </w:rPr>
        <w:t xml:space="preserve"> </w:t>
      </w:r>
      <w:r w:rsidRPr="00731942">
        <w:rPr>
          <w:lang w:val="es-ES_tradnl"/>
        </w:rPr>
        <w:t xml:space="preserve">Han, Jerry A. </w:t>
      </w:r>
      <w:proofErr w:type="spellStart"/>
      <w:r w:rsidRPr="00731942">
        <w:rPr>
          <w:lang w:val="es-ES_tradnl"/>
        </w:rPr>
        <w:t>Krishnan</w:t>
      </w:r>
      <w:proofErr w:type="spellEnd"/>
      <w:r w:rsidRPr="00731942">
        <w:rPr>
          <w:lang w:val="es-ES_tradnl"/>
        </w:rPr>
        <w:t xml:space="preserve">, Fernando J. </w:t>
      </w:r>
      <w:proofErr w:type="spellStart"/>
      <w:r w:rsidRPr="00731942">
        <w:rPr>
          <w:lang w:val="es-ES_tradnl"/>
        </w:rPr>
        <w:t>Martinez</w:t>
      </w:r>
      <w:proofErr w:type="spellEnd"/>
      <w:r w:rsidRPr="00731942">
        <w:rPr>
          <w:lang w:val="es-ES_tradnl"/>
        </w:rPr>
        <w:t xml:space="preserve">, Paula M. </w:t>
      </w:r>
      <w:proofErr w:type="spellStart"/>
      <w:r w:rsidRPr="00731942">
        <w:rPr>
          <w:lang w:val="es-ES_tradnl"/>
        </w:rPr>
        <w:t>Meek</w:t>
      </w:r>
      <w:proofErr w:type="spellEnd"/>
      <w:r w:rsidRPr="00731942">
        <w:rPr>
          <w:lang w:val="es-ES_tradnl"/>
        </w:rPr>
        <w:t xml:space="preserve">, Michael Morgan, Michael I. </w:t>
      </w:r>
      <w:proofErr w:type="spellStart"/>
      <w:r w:rsidRPr="00731942">
        <w:rPr>
          <w:lang w:val="es-ES_tradnl"/>
        </w:rPr>
        <w:t>Polkey</w:t>
      </w:r>
      <w:proofErr w:type="spellEnd"/>
      <w:r w:rsidRPr="00731942">
        <w:rPr>
          <w:lang w:val="es-ES_tradnl"/>
        </w:rPr>
        <w:t xml:space="preserve">, </w:t>
      </w:r>
    </w:p>
    <w:p w:rsid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Milo A. </w:t>
      </w:r>
      <w:proofErr w:type="spellStart"/>
      <w:r w:rsidRPr="002047F4">
        <w:rPr>
          <w:lang w:val="en-US"/>
        </w:rPr>
        <w:t>Puhan</w:t>
      </w:r>
      <w:proofErr w:type="spellEnd"/>
      <w:r w:rsidRPr="002047F4">
        <w:rPr>
          <w:lang w:val="en-US"/>
        </w:rPr>
        <w:t xml:space="preserve">, Mohsen </w:t>
      </w:r>
      <w:proofErr w:type="spellStart"/>
      <w:r w:rsidRPr="002047F4">
        <w:rPr>
          <w:lang w:val="en-US"/>
        </w:rPr>
        <w:t>Sadatsafavi</w:t>
      </w:r>
      <w:proofErr w:type="spellEnd"/>
      <w:r w:rsidRPr="002047F4">
        <w:rPr>
          <w:lang w:val="en-US"/>
        </w:rPr>
        <w:t xml:space="preserve">, Don D. Sin, George R. </w:t>
      </w:r>
      <w:proofErr w:type="spellStart"/>
      <w:r w:rsidRPr="002047F4">
        <w:rPr>
          <w:lang w:val="en-US"/>
        </w:rPr>
        <w:t>Washko</w:t>
      </w:r>
      <w:proofErr w:type="spellEnd"/>
      <w:r w:rsidRPr="002047F4">
        <w:rPr>
          <w:lang w:val="en-US"/>
        </w:rPr>
        <w:t xml:space="preserve">, Jadwiga A. </w:t>
      </w:r>
      <w:proofErr w:type="spellStart"/>
      <w:r w:rsidRPr="002047F4">
        <w:rPr>
          <w:lang w:val="en-US"/>
        </w:rPr>
        <w:t>Wedzicha</w:t>
      </w:r>
      <w:proofErr w:type="spellEnd"/>
      <w:r w:rsidRPr="002047F4">
        <w:rPr>
          <w:lang w:val="en-US"/>
        </w:rPr>
        <w:t xml:space="preserve">, and Shawn </w:t>
      </w:r>
    </w:p>
    <w:p w:rsid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2047F4">
        <w:rPr>
          <w:lang w:val="en-US"/>
        </w:rPr>
        <w:t xml:space="preserve">D. Aaron; on behalf of the American Thoracic Society Assembly on Clinical Problems </w:t>
      </w:r>
    </w:p>
    <w:p w:rsid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i/>
          <w:iCs/>
        </w:rPr>
      </w:pPr>
      <w:r w:rsidRPr="00731942">
        <w:rPr>
          <w:b/>
          <w:bCs/>
        </w:rPr>
        <w:t>ESTA DIRETRIZ OFICIAL DE PRÁTICAS CLÍNICAS FOI APROVADA PEL</w:t>
      </w:r>
      <w:r>
        <w:rPr>
          <w:b/>
          <w:bCs/>
        </w:rPr>
        <w:t>A</w:t>
      </w:r>
      <w:r w:rsidRPr="00731942">
        <w:rPr>
          <w:b/>
          <w:bCs/>
        </w:rPr>
        <w:t xml:space="preserve"> </w:t>
      </w:r>
      <w:r w:rsidRPr="00731942">
        <w:rPr>
          <w:b/>
          <w:bCs/>
          <w:i/>
          <w:iCs/>
        </w:rPr>
        <w:t>AMERICAN THORACIC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  <w:i/>
          <w:iCs/>
        </w:rPr>
        <w:t xml:space="preserve">SOCIETY (ATS) </w:t>
      </w:r>
      <w:r w:rsidRPr="00731942">
        <w:rPr>
          <w:b/>
          <w:bCs/>
        </w:rPr>
        <w:t>EM FEVEREIRO DE 2020</w:t>
      </w: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</w:p>
    <w:p w:rsidR="00731942" w:rsidRPr="00731942" w:rsidRDefault="00731942" w:rsidP="00731942">
      <w:pPr>
        <w:shd w:val="clear" w:color="auto" w:fill="FFFFFF"/>
        <w:spacing w:after="0" w:line="240" w:lineRule="auto"/>
        <w:ind w:hanging="547"/>
        <w:textAlignment w:val="baseline"/>
        <w:rPr>
          <w:lang w:val="en-US"/>
        </w:rPr>
      </w:pPr>
      <w:r w:rsidRPr="00731942">
        <w:rPr>
          <w:lang w:val="en-US"/>
        </w:rPr>
        <w:t>American Journal of Respiratory and Critical Care Medicine Volume 201 Number 9 | May 1 2020</w:t>
      </w:r>
    </w:p>
    <w:p w:rsidR="00731942" w:rsidRPr="00731942" w:rsidRDefault="00731942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  <w:lang w:val="en-US"/>
        </w:rPr>
      </w:pPr>
    </w:p>
    <w:p w:rsidR="00CE4F36" w:rsidRP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CE4F36">
        <w:rPr>
          <w:b/>
          <w:bCs/>
        </w:rPr>
        <w:t>Resumo das Recomendações</w:t>
      </w:r>
    </w:p>
    <w:p w:rsidR="00CE4F36" w:rsidRP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 w:rsidRPr="00CE4F36">
        <w:t xml:space="preserve">Em pacientes com doença pulmonar obstrutiva crônica (DPOC) que se queixam de dispneia ou </w:t>
      </w:r>
    </w:p>
    <w:p w:rsidR="00CE4F36" w:rsidRDefault="00473EC7" w:rsidP="00CE4F36">
      <w:pPr>
        <w:shd w:val="clear" w:color="auto" w:fill="FFFFFF"/>
        <w:spacing w:after="0" w:line="240" w:lineRule="auto"/>
        <w:ind w:hanging="547"/>
        <w:textAlignment w:val="baseline"/>
      </w:pPr>
      <w:r>
        <w:t>i</w:t>
      </w:r>
      <w:r w:rsidR="00CE4F36">
        <w:t xml:space="preserve">ntolerância aos </w:t>
      </w:r>
      <w:r w:rsidR="00CE4F36" w:rsidRPr="00CE4F36">
        <w:t xml:space="preserve">exercícios recomendamos </w:t>
      </w:r>
      <w:r w:rsidR="00CE4F36">
        <w:t xml:space="preserve">um </w:t>
      </w:r>
      <w:r w:rsidR="00CE4F36" w:rsidRPr="00CE4F36">
        <w:t xml:space="preserve">b2-agonista de longa duração (LABA) </w:t>
      </w:r>
      <w:r w:rsidR="00CE4F36">
        <w:t xml:space="preserve">associado a um </w:t>
      </w:r>
    </w:p>
    <w:p w:rsidR="00CE4F36" w:rsidRP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CE4F36">
        <w:t>antagonista muscarínico de longa ação (LAMA</w:t>
      </w:r>
      <w:r>
        <w:t xml:space="preserve">) </w:t>
      </w:r>
      <w:r w:rsidRPr="00CE4F36">
        <w:t xml:space="preserve">em relação à monoterapia LABA ou LAMA </w:t>
      </w:r>
      <w:r w:rsidRPr="00731942">
        <w:rPr>
          <w:b/>
          <w:bCs/>
        </w:rPr>
        <w:t xml:space="preserve">(forte </w:t>
      </w:r>
    </w:p>
    <w:p w:rsidR="00CE4F36" w:rsidRP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</w:rPr>
        <w:t>recomendação, moderada evidência de certeza).</w:t>
      </w: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Em pacientes com DPOC que se queixam de dispneia ou intolerância ao exercício apesar da dupla </w:t>
      </w: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broncodilatação com LABA + LAMA, sugerimos o uso de terapia tripla com corticosteroides </w:t>
      </w: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inalatórios (CIN): LABA + LAMA + CIN nos pacientes com história de uma ou mais exacerbações no </w:t>
      </w:r>
    </w:p>
    <w:p w:rsidR="00CE4F36" w:rsidRP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>
        <w:t xml:space="preserve">ano anterior que exigiram o uso de antibióticos ou esteroides orais ou hospitalização </w:t>
      </w:r>
      <w:r w:rsidRPr="00731942">
        <w:rPr>
          <w:b/>
          <w:bCs/>
        </w:rPr>
        <w:t xml:space="preserve">(recomendação </w:t>
      </w:r>
    </w:p>
    <w:p w:rsidR="00CE4F36" w:rsidRP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</w:rPr>
        <w:t>condicional, evidência de certeza moderada).</w:t>
      </w: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CE4F36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Em pacientes com DPOC </w:t>
      </w:r>
      <w:r w:rsidR="00D248CF">
        <w:t xml:space="preserve">em tratamento com a terapia tripla </w:t>
      </w:r>
      <w:r>
        <w:t xml:space="preserve">(LABA </w:t>
      </w:r>
      <w:r w:rsidR="00D248CF">
        <w:t>+</w:t>
      </w:r>
      <w:r>
        <w:t xml:space="preserve"> LAMA</w:t>
      </w:r>
      <w:r w:rsidR="00D248CF">
        <w:t xml:space="preserve"> + CIN</w:t>
      </w:r>
      <w:r>
        <w:t xml:space="preserve">), sugerimos que o </w:t>
      </w:r>
    </w:p>
    <w:p w:rsidR="00CE4F36" w:rsidRPr="00731942" w:rsidRDefault="00D248CF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>
        <w:t xml:space="preserve">CIN </w:t>
      </w:r>
      <w:r w:rsidR="00CE4F36">
        <w:t>po</w:t>
      </w:r>
      <w:r>
        <w:t>ssa</w:t>
      </w:r>
      <w:r w:rsidR="00CE4F36">
        <w:t xml:space="preserve"> ser retirado se o paciente não teve exacerbações no último ano </w:t>
      </w:r>
      <w:r w:rsidR="00CE4F36" w:rsidRPr="00731942">
        <w:rPr>
          <w:b/>
          <w:bCs/>
        </w:rPr>
        <w:t xml:space="preserve">(recomendação </w:t>
      </w:r>
    </w:p>
    <w:p w:rsidR="00D248CF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 w:rsidRPr="00731942">
        <w:rPr>
          <w:b/>
          <w:bCs/>
        </w:rPr>
        <w:t>condicional, evidência de certeza moderada).</w:t>
      </w:r>
      <w:r>
        <w:t xml:space="preserve"> Não fazemos recomendações a favor ou contra </w:t>
      </w:r>
      <w:r w:rsidR="00D248CF">
        <w:t xml:space="preserve">a </w:t>
      </w:r>
    </w:p>
    <w:p w:rsidR="00D248CF" w:rsidRDefault="00D248CF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inclusão de um CIN aos </w:t>
      </w:r>
      <w:proofErr w:type="spellStart"/>
      <w:r w:rsidR="00CE4F36">
        <w:t>broncodilatadores</w:t>
      </w:r>
      <w:proofErr w:type="spellEnd"/>
      <w:r w:rsidR="00CE4F36">
        <w:t xml:space="preserve"> de longa ação </w:t>
      </w:r>
      <w:r>
        <w:t xml:space="preserve">(LABA + LAMA) </w:t>
      </w:r>
      <w:r w:rsidR="00CE4F36">
        <w:t xml:space="preserve">em pacientes com DPOC e </w:t>
      </w:r>
    </w:p>
    <w:p w:rsidR="00D248CF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eosinofilia no sangue, exceto para aqueles pacientes com história de uma ou mais exacerbações no </w:t>
      </w:r>
    </w:p>
    <w:p w:rsidR="00D248CF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  <w:r>
        <w:t xml:space="preserve">último ano que </w:t>
      </w:r>
      <w:r w:rsidR="00D248CF">
        <w:t>precisaram de a</w:t>
      </w:r>
      <w:r>
        <w:t>ntibióticos ou ester</w:t>
      </w:r>
      <w:r w:rsidR="00D248CF">
        <w:t>o</w:t>
      </w:r>
      <w:r>
        <w:t xml:space="preserve">ides orais ou </w:t>
      </w:r>
      <w:r w:rsidR="00D248CF">
        <w:t xml:space="preserve">ainda </w:t>
      </w:r>
      <w:r>
        <w:t xml:space="preserve">hospitalização, para os quais </w:t>
      </w:r>
    </w:p>
    <w:p w:rsid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>
        <w:t xml:space="preserve">sugerimos </w:t>
      </w:r>
      <w:r w:rsidR="00D248CF">
        <w:t xml:space="preserve">o CIN </w:t>
      </w:r>
      <w:r>
        <w:t>como uma terapia aditiva</w:t>
      </w:r>
      <w:r w:rsidR="00D248CF">
        <w:t xml:space="preserve"> possível</w:t>
      </w:r>
      <w:r>
        <w:t xml:space="preserve"> </w:t>
      </w:r>
      <w:r w:rsidRPr="00731942">
        <w:rPr>
          <w:b/>
          <w:bCs/>
        </w:rPr>
        <w:t>(</w:t>
      </w:r>
      <w:r w:rsidR="00D248CF" w:rsidRPr="00731942">
        <w:rPr>
          <w:b/>
          <w:bCs/>
        </w:rPr>
        <w:t xml:space="preserve">recomendação </w:t>
      </w:r>
      <w:r w:rsidRPr="00731942">
        <w:rPr>
          <w:b/>
          <w:bCs/>
        </w:rPr>
        <w:t xml:space="preserve">condicional, evidência de </w:t>
      </w:r>
    </w:p>
    <w:p w:rsidR="00CE4F36" w:rsidRPr="00731942" w:rsidRDefault="00CE4F36" w:rsidP="00CE4F36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</w:rPr>
        <w:t>certeza moderada).</w:t>
      </w:r>
    </w:p>
    <w:p w:rsidR="00D248CF" w:rsidRDefault="00D248CF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D248CF" w:rsidRDefault="00D248CF" w:rsidP="00D248CF">
      <w:pPr>
        <w:shd w:val="clear" w:color="auto" w:fill="FFFFFF"/>
        <w:spacing w:after="0" w:line="240" w:lineRule="auto"/>
        <w:ind w:hanging="547"/>
        <w:textAlignment w:val="baseline"/>
      </w:pPr>
      <w:r w:rsidRPr="00D248CF">
        <w:t xml:space="preserve">Em pacientes com DPOC e </w:t>
      </w:r>
      <w:r>
        <w:t>histórico</w:t>
      </w:r>
      <w:r w:rsidRPr="00D248CF">
        <w:t xml:space="preserve"> de exacerbações graves e frequentes </w:t>
      </w:r>
      <w:r>
        <w:t xml:space="preserve">apesar </w:t>
      </w:r>
      <w:r w:rsidRPr="00D248CF">
        <w:t>d</w:t>
      </w:r>
      <w:r>
        <w:t xml:space="preserve">a terapia </w:t>
      </w:r>
      <w:r w:rsidRPr="00D248CF">
        <w:t>ideal</w:t>
      </w:r>
      <w:r w:rsidR="00473EC7">
        <w:t>,</w:t>
      </w:r>
    </w:p>
    <w:p w:rsidR="00731942" w:rsidRDefault="00D248CF" w:rsidP="00D248CF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D248CF">
        <w:t xml:space="preserve">desaconselhamos o uso de </w:t>
      </w:r>
      <w:proofErr w:type="spellStart"/>
      <w:r w:rsidRPr="00D248CF">
        <w:t>corticoterapia</w:t>
      </w:r>
      <w:proofErr w:type="spellEnd"/>
      <w:r w:rsidRPr="00D248CF">
        <w:t xml:space="preserve"> oral de </w:t>
      </w:r>
      <w:r w:rsidRPr="00473EC7">
        <w:t xml:space="preserve">manutenção </w:t>
      </w:r>
      <w:r w:rsidRPr="00731942">
        <w:rPr>
          <w:b/>
          <w:bCs/>
        </w:rPr>
        <w:t xml:space="preserve">(recomendação condicional, </w:t>
      </w:r>
    </w:p>
    <w:p w:rsidR="00731942" w:rsidRDefault="00D248CF" w:rsidP="00D248CF">
      <w:pPr>
        <w:shd w:val="clear" w:color="auto" w:fill="FFFFFF"/>
        <w:spacing w:after="0" w:line="240" w:lineRule="auto"/>
        <w:ind w:hanging="547"/>
        <w:textAlignment w:val="baseline"/>
      </w:pPr>
      <w:r w:rsidRPr="00731942">
        <w:rPr>
          <w:b/>
          <w:bCs/>
        </w:rPr>
        <w:t>evidência</w:t>
      </w:r>
      <w:r w:rsidR="00731942">
        <w:rPr>
          <w:b/>
          <w:bCs/>
        </w:rPr>
        <w:t xml:space="preserve"> </w:t>
      </w:r>
      <w:r w:rsidRPr="00731942">
        <w:rPr>
          <w:b/>
          <w:bCs/>
        </w:rPr>
        <w:t>de certeza baixa).</w:t>
      </w:r>
      <w:r w:rsidRPr="00D248CF">
        <w:t xml:space="preserve"> Em indivíduos com DPOC com dispneia </w:t>
      </w:r>
      <w:r>
        <w:t xml:space="preserve">grave </w:t>
      </w:r>
      <w:r w:rsidRPr="00D248CF">
        <w:t>refratária</w:t>
      </w:r>
      <w:bookmarkStart w:id="0" w:name="_GoBack"/>
      <w:bookmarkEnd w:id="0"/>
      <w:r w:rsidRPr="00D248CF">
        <w:t xml:space="preserve"> apesar da </w:t>
      </w:r>
    </w:p>
    <w:p w:rsidR="00731942" w:rsidRDefault="00D248CF" w:rsidP="00D248CF">
      <w:pPr>
        <w:shd w:val="clear" w:color="auto" w:fill="FFFFFF"/>
        <w:spacing w:after="0" w:line="240" w:lineRule="auto"/>
        <w:ind w:hanging="547"/>
        <w:textAlignment w:val="baseline"/>
      </w:pPr>
      <w:r w:rsidRPr="00D248CF">
        <w:t>terapia ideal, sugerimos que a terapia à base de opi</w:t>
      </w:r>
      <w:r w:rsidR="00731942">
        <w:t>o</w:t>
      </w:r>
      <w:r w:rsidRPr="00D248CF">
        <w:t>ides seja</w:t>
      </w:r>
      <w:r>
        <w:t xml:space="preserve"> </w:t>
      </w:r>
      <w:r w:rsidRPr="00D248CF">
        <w:t>considerad</w:t>
      </w:r>
      <w:r w:rsidR="00731942">
        <w:t>a</w:t>
      </w:r>
      <w:r w:rsidRPr="00D248CF">
        <w:t xml:space="preserve"> para o tratamento da </w:t>
      </w:r>
    </w:p>
    <w:p w:rsidR="00731942" w:rsidRDefault="00D248CF" w:rsidP="00D248CF">
      <w:pPr>
        <w:shd w:val="clear" w:color="auto" w:fill="FFFFFF"/>
        <w:spacing w:after="0" w:line="240" w:lineRule="auto"/>
        <w:ind w:hanging="547"/>
        <w:textAlignment w:val="baseline"/>
      </w:pPr>
      <w:r w:rsidRPr="00D248CF">
        <w:t>dispneia, dentro</w:t>
      </w:r>
      <w:r w:rsidR="00731942">
        <w:t xml:space="preserve"> </w:t>
      </w:r>
      <w:r w:rsidRPr="00D248CF">
        <w:t>de uma abordagem de tomada de decisão compartilhada e personalizada</w:t>
      </w:r>
      <w:r w:rsidR="00731942">
        <w:t xml:space="preserve"> </w:t>
      </w:r>
    </w:p>
    <w:p w:rsidR="00D248CF" w:rsidRPr="00731942" w:rsidRDefault="00D248CF" w:rsidP="00D248CF">
      <w:pPr>
        <w:shd w:val="clear" w:color="auto" w:fill="FFFFFF"/>
        <w:spacing w:after="0" w:line="240" w:lineRule="auto"/>
        <w:ind w:hanging="547"/>
        <w:textAlignment w:val="baseline"/>
        <w:rPr>
          <w:b/>
          <w:bCs/>
        </w:rPr>
      </w:pPr>
      <w:r w:rsidRPr="00731942">
        <w:rPr>
          <w:b/>
          <w:bCs/>
        </w:rPr>
        <w:t>(recomendação condicional, evidência de certeza muito baixa).</w:t>
      </w:r>
    </w:p>
    <w:p w:rsidR="00CE4F36" w:rsidRPr="00D248CF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CE4F36" w:rsidRPr="00AB537D" w:rsidRDefault="00CE4F36" w:rsidP="00CE4F36">
      <w:pPr>
        <w:shd w:val="clear" w:color="auto" w:fill="FFFFFF"/>
        <w:spacing w:after="0" w:line="240" w:lineRule="auto"/>
        <w:ind w:hanging="547"/>
        <w:textAlignment w:val="baseline"/>
      </w:pPr>
    </w:p>
    <w:p w:rsidR="00E35094" w:rsidRPr="00D248CF" w:rsidRDefault="00E35094"/>
    <w:sectPr w:rsidR="00E35094" w:rsidRPr="00D24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27C0"/>
    <w:multiLevelType w:val="multilevel"/>
    <w:tmpl w:val="3A7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7D"/>
    <w:rsid w:val="002047F4"/>
    <w:rsid w:val="00473EC7"/>
    <w:rsid w:val="00731942"/>
    <w:rsid w:val="00822A7D"/>
    <w:rsid w:val="00AB537D"/>
    <w:rsid w:val="00C83B6B"/>
    <w:rsid w:val="00CE4F36"/>
    <w:rsid w:val="00D248CF"/>
    <w:rsid w:val="00E35094"/>
    <w:rsid w:val="00E6400D"/>
    <w:rsid w:val="00E66622"/>
    <w:rsid w:val="00EA748F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A102"/>
  <w15:chartTrackingRefBased/>
  <w15:docId w15:val="{E33D9D26-ACF2-402D-8BE3-945092AE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292">
              <w:marLeft w:val="1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2020-10-22T14:54:00Z</dcterms:created>
  <dcterms:modified xsi:type="dcterms:W3CDTF">2020-10-29T11:09:00Z</dcterms:modified>
</cp:coreProperties>
</file>